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2F" w:rsidRPr="009442CB" w:rsidRDefault="00EF592F">
      <w:pPr>
        <w:pStyle w:val="p1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Chers parents,</w:t>
      </w:r>
    </w:p>
    <w:p w:rsidR="00EF592F" w:rsidRPr="009442CB" w:rsidRDefault="00EF592F">
      <w:pPr>
        <w:pStyle w:val="p2"/>
        <w:rPr>
          <w:sz w:val="24"/>
          <w:szCs w:val="24"/>
        </w:rPr>
      </w:pPr>
    </w:p>
    <w:p w:rsidR="009442CB" w:rsidRDefault="009442CB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Pr="009442CB" w:rsidRDefault="00EF592F" w:rsidP="007B6579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Comme vous le savez votre enfant participera cette année à la Clinique des Nounours à Woluwé-Saint-Lambert. Nous vous transmettons cette lettre afin de vous présenter un peu plus l'équipe et vous parler du projet.</w:t>
      </w:r>
    </w:p>
    <w:p w:rsidR="009442CB" w:rsidRDefault="009442CB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Pr="009442CB" w:rsidRDefault="00EF592F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 xml:space="preserve">Nous sommes une ASBL </w:t>
      </w:r>
      <w:r w:rsidR="009C78EF" w:rsidRPr="009442CB">
        <w:rPr>
          <w:rStyle w:val="s2"/>
          <w:i w:val="0"/>
          <w:iCs w:val="0"/>
          <w:sz w:val="24"/>
          <w:szCs w:val="24"/>
        </w:rPr>
        <w:t xml:space="preserve">composée notamment </w:t>
      </w:r>
      <w:r w:rsidRPr="009442CB">
        <w:rPr>
          <w:rStyle w:val="s2"/>
          <w:i w:val="0"/>
          <w:iCs w:val="0"/>
          <w:sz w:val="24"/>
          <w:szCs w:val="24"/>
        </w:rPr>
        <w:t xml:space="preserve">de deux kots à projet de </w:t>
      </w:r>
      <w:r w:rsidR="009442CB" w:rsidRPr="009442CB">
        <w:rPr>
          <w:rStyle w:val="s2"/>
          <w:i w:val="0"/>
          <w:iCs w:val="0"/>
          <w:sz w:val="24"/>
          <w:szCs w:val="24"/>
        </w:rPr>
        <w:t>Louvain-En-Woluwe</w:t>
      </w:r>
      <w:r w:rsidRPr="009442CB">
        <w:rPr>
          <w:rStyle w:val="s2"/>
          <w:i w:val="0"/>
          <w:iCs w:val="0"/>
          <w:sz w:val="24"/>
          <w:szCs w:val="24"/>
        </w:rPr>
        <w:t>, et de professions médicales &amp; paramédicales, comptant au total de 28 personnes. La majorité des bénévoles sont encore des étudiants et nous organisons la Clinique des Nounours bénévolement chaque année depuis 6 ans maintenant.</w:t>
      </w:r>
    </w:p>
    <w:p w:rsidR="009442CB" w:rsidRDefault="009442CB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Pr="009442CB" w:rsidRDefault="00EF592F" w:rsidP="007B6579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L'objectif de ce projet est de permettre aux enfants de découvrir le monde médical et d'en donner une image positive.</w:t>
      </w:r>
    </w:p>
    <w:p w:rsidR="009442CB" w:rsidRDefault="009442CB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Pr="009442CB" w:rsidRDefault="00EF592F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Le principe est que chaque enfant passe dans différents stands (chirurgie, consultation, radiologie...) avec son nounours malade. Il pourra l'accompagner et  le soigne</w:t>
      </w:r>
      <w:r w:rsidR="00C21E76">
        <w:rPr>
          <w:rStyle w:val="s2"/>
          <w:i w:val="0"/>
          <w:iCs w:val="0"/>
          <w:sz w:val="24"/>
          <w:szCs w:val="24"/>
        </w:rPr>
        <w:t>r</w:t>
      </w:r>
      <w:r w:rsidRPr="009442CB">
        <w:rPr>
          <w:rStyle w:val="s2"/>
          <w:i w:val="0"/>
          <w:iCs w:val="0"/>
          <w:sz w:val="24"/>
          <w:szCs w:val="24"/>
        </w:rPr>
        <w:t>.</w:t>
      </w:r>
    </w:p>
    <w:p w:rsidR="00EF592F" w:rsidRPr="009442CB" w:rsidRDefault="00EF592F" w:rsidP="007B6579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Il aura également l'occasion de poser toute les questions qu'il désire aux différents nounoursologues. Ceux-ci sont des étudiants en médecine, pharmacie, dentisterie, kinésithérapie</w:t>
      </w:r>
      <w:r w:rsidR="00A179B2">
        <w:rPr>
          <w:rStyle w:val="s2"/>
          <w:i w:val="0"/>
          <w:iCs w:val="0"/>
          <w:sz w:val="24"/>
          <w:szCs w:val="24"/>
        </w:rPr>
        <w:t xml:space="preserve">, </w:t>
      </w:r>
      <w:r w:rsidRPr="009442CB">
        <w:rPr>
          <w:rStyle w:val="s2"/>
          <w:i w:val="0"/>
          <w:iCs w:val="0"/>
          <w:sz w:val="24"/>
          <w:szCs w:val="24"/>
        </w:rPr>
        <w:t>infirmerie</w:t>
      </w:r>
      <w:r w:rsidR="00A179B2">
        <w:rPr>
          <w:rStyle w:val="s2"/>
          <w:i w:val="0"/>
          <w:iCs w:val="0"/>
          <w:sz w:val="24"/>
          <w:szCs w:val="24"/>
        </w:rPr>
        <w:t xml:space="preserve"> et </w:t>
      </w:r>
      <w:r w:rsidR="007B6579">
        <w:rPr>
          <w:rStyle w:val="s2"/>
          <w:i w:val="0"/>
          <w:iCs w:val="0"/>
          <w:sz w:val="24"/>
          <w:szCs w:val="24"/>
        </w:rPr>
        <w:t>diététique</w:t>
      </w:r>
      <w:r w:rsidRPr="009442CB">
        <w:rPr>
          <w:rStyle w:val="s2"/>
          <w:i w:val="0"/>
          <w:iCs w:val="0"/>
          <w:sz w:val="24"/>
          <w:szCs w:val="24"/>
        </w:rPr>
        <w:t>, qui apportent chacun un point de vue différent sur le monde hospitalier. Tous ces étudiants sont des bénévoles le temps d'une journée.</w:t>
      </w:r>
    </w:p>
    <w:p w:rsidR="00A179B2" w:rsidRDefault="00A179B2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Pr="009442CB" w:rsidRDefault="00EF592F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>Nous espérons que votre enfant appréciera cette expérience.</w:t>
      </w:r>
    </w:p>
    <w:p w:rsidR="00EF592F" w:rsidRPr="009442CB" w:rsidRDefault="00EF592F">
      <w:pPr>
        <w:pStyle w:val="p4"/>
        <w:rPr>
          <w:sz w:val="24"/>
          <w:szCs w:val="24"/>
        </w:rPr>
      </w:pPr>
    </w:p>
    <w:p w:rsidR="00EF592F" w:rsidRPr="009442CB" w:rsidRDefault="00EF592F">
      <w:pPr>
        <w:pStyle w:val="p3"/>
        <w:rPr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 xml:space="preserve">Si vous voulez en savoir plus, nous vous invitons à consulter le site de la Clinique des Nounours : </w:t>
      </w:r>
      <w:hyperlink r:id="rId6" w:history="1">
        <w:r w:rsidRPr="009442CB">
          <w:rPr>
            <w:rStyle w:val="s4"/>
            <w:i w:val="0"/>
            <w:iCs w:val="0"/>
            <w:color w:val="0000FF"/>
            <w:sz w:val="24"/>
            <w:szCs w:val="24"/>
          </w:rPr>
          <w:t>www.clinique-des-nounours.be</w:t>
        </w:r>
      </w:hyperlink>
      <w:r w:rsidRPr="009442CB">
        <w:rPr>
          <w:rStyle w:val="apple-converted-space"/>
          <w:sz w:val="24"/>
          <w:szCs w:val="24"/>
        </w:rPr>
        <w:t> </w:t>
      </w:r>
    </w:p>
    <w:p w:rsidR="00EF592F" w:rsidRPr="009442CB" w:rsidRDefault="00EF592F">
      <w:pPr>
        <w:pStyle w:val="p4"/>
        <w:rPr>
          <w:sz w:val="24"/>
          <w:szCs w:val="24"/>
        </w:rPr>
      </w:pPr>
    </w:p>
    <w:p w:rsidR="00881851" w:rsidRDefault="00881851">
      <w:pPr>
        <w:pStyle w:val="p3"/>
        <w:rPr>
          <w:rStyle w:val="s2"/>
          <w:i w:val="0"/>
          <w:iCs w:val="0"/>
          <w:sz w:val="24"/>
          <w:szCs w:val="24"/>
        </w:rPr>
      </w:pPr>
    </w:p>
    <w:p w:rsidR="00EF592F" w:rsidRDefault="00881851">
      <w:pPr>
        <w:pStyle w:val="p3"/>
        <w:rPr>
          <w:rStyle w:val="s2"/>
          <w:sz w:val="24"/>
          <w:szCs w:val="24"/>
        </w:rPr>
      </w:pPr>
      <w:r>
        <w:rPr>
          <w:rStyle w:val="s2"/>
          <w:i w:val="0"/>
          <w:iCs w:val="0"/>
          <w:sz w:val="24"/>
          <w:szCs w:val="24"/>
        </w:rPr>
        <w:t xml:space="preserve">Cordialement </w:t>
      </w:r>
      <w:r>
        <w:rPr>
          <w:rStyle w:val="s2"/>
          <w:sz w:val="24"/>
          <w:szCs w:val="24"/>
        </w:rPr>
        <w:t>,</w:t>
      </w:r>
    </w:p>
    <w:p w:rsidR="00881851" w:rsidRPr="00881851" w:rsidRDefault="00881851">
      <w:pPr>
        <w:pStyle w:val="p3"/>
        <w:rPr>
          <w:rStyle w:val="s2"/>
          <w:sz w:val="24"/>
          <w:szCs w:val="24"/>
        </w:rPr>
      </w:pPr>
    </w:p>
    <w:p w:rsidR="00EF592F" w:rsidRDefault="00EF592F">
      <w:pPr>
        <w:pStyle w:val="p3"/>
        <w:rPr>
          <w:rStyle w:val="s2"/>
          <w:i w:val="0"/>
          <w:iCs w:val="0"/>
          <w:sz w:val="24"/>
          <w:szCs w:val="24"/>
        </w:rPr>
      </w:pPr>
      <w:r w:rsidRPr="009442CB">
        <w:rPr>
          <w:rStyle w:val="s2"/>
          <w:i w:val="0"/>
          <w:iCs w:val="0"/>
          <w:sz w:val="24"/>
          <w:szCs w:val="24"/>
        </w:rPr>
        <w:t xml:space="preserve">L'équipe </w:t>
      </w:r>
      <w:r w:rsidR="00881851">
        <w:rPr>
          <w:rStyle w:val="s2"/>
          <w:i w:val="0"/>
          <w:iCs w:val="0"/>
          <w:sz w:val="24"/>
          <w:szCs w:val="24"/>
        </w:rPr>
        <w:t>de l’asbl</w:t>
      </w:r>
      <w:r w:rsidRPr="009442CB">
        <w:rPr>
          <w:rStyle w:val="s2"/>
          <w:i w:val="0"/>
          <w:iCs w:val="0"/>
          <w:sz w:val="24"/>
          <w:szCs w:val="24"/>
        </w:rPr>
        <w:t xml:space="preserve"> La Clinique des Nounour</w:t>
      </w:r>
      <w:r w:rsidR="00881851">
        <w:rPr>
          <w:rStyle w:val="s2"/>
          <w:i w:val="0"/>
          <w:iCs w:val="0"/>
          <w:sz w:val="24"/>
          <w:szCs w:val="24"/>
        </w:rPr>
        <w:t>s</w:t>
      </w:r>
    </w:p>
    <w:p w:rsidR="00881851" w:rsidRPr="009442CB" w:rsidRDefault="00881851">
      <w:pPr>
        <w:pStyle w:val="p3"/>
        <w:rPr>
          <w:sz w:val="24"/>
          <w:szCs w:val="24"/>
        </w:rPr>
      </w:pPr>
    </w:p>
    <w:p w:rsidR="00E634B0" w:rsidRDefault="00E634B0">
      <w:bookmarkStart w:id="0" w:name="_GoBack"/>
      <w:bookmarkEnd w:id="0"/>
    </w:p>
    <w:sectPr w:rsidR="00E634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33" w:rsidRDefault="00057433" w:rsidP="00AB29CA">
      <w:r>
        <w:separator/>
      </w:r>
    </w:p>
  </w:endnote>
  <w:endnote w:type="continuationSeparator" w:id="0">
    <w:p w:rsidR="00057433" w:rsidRDefault="00057433" w:rsidP="00AB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Italic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B5" w:rsidRDefault="002C132E" w:rsidP="00637A38">
    <w:pPr>
      <w:pStyle w:val="Pieddepage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AFD6A" wp14:editId="4FA8F8D1">
          <wp:simplePos x="0" y="0"/>
          <wp:positionH relativeFrom="column">
            <wp:posOffset>250190</wp:posOffset>
          </wp:positionH>
          <wp:positionV relativeFrom="paragraph">
            <wp:posOffset>10795</wp:posOffset>
          </wp:positionV>
          <wp:extent cx="501015" cy="553720"/>
          <wp:effectExtent l="0" t="0" r="0" b="5080"/>
          <wp:wrapThrough wrapText="bothSides">
            <wp:wrapPolygon edited="0">
              <wp:start x="0" y="0"/>
              <wp:lineTo x="0" y="21303"/>
              <wp:lineTo x="20806" y="21303"/>
              <wp:lineTo x="2080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6D3">
      <w:rPr>
        <w:sz w:val="16"/>
        <w:szCs w:val="16"/>
      </w:rPr>
      <w:t>La Clinique des Nounou</w:t>
    </w:r>
    <w:r w:rsidR="00AF41B5">
      <w:rPr>
        <w:sz w:val="16"/>
        <w:szCs w:val="16"/>
      </w:rPr>
      <w:t>rs ASBL</w:t>
    </w:r>
  </w:p>
  <w:p w:rsidR="00171854" w:rsidRPr="00171854" w:rsidRDefault="00AF41B5" w:rsidP="00637A38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C</w:t>
    </w:r>
    <w:r w:rsidR="00171854" w:rsidRPr="00171854">
      <w:rPr>
        <w:sz w:val="16"/>
        <w:szCs w:val="16"/>
      </w:rPr>
      <w:t>liniques Universitaires Saint-luc, Département de Pédiatrie, Avenue Hippocrate, 10/1300, 1200 Bruxelles</w:t>
    </w:r>
  </w:p>
  <w:p w:rsidR="00AB29CA" w:rsidRPr="00171854" w:rsidRDefault="00171854" w:rsidP="00637A38">
    <w:pPr>
      <w:pStyle w:val="Pieddepage"/>
      <w:jc w:val="center"/>
      <w:rPr>
        <w:sz w:val="16"/>
        <w:szCs w:val="16"/>
      </w:rPr>
    </w:pPr>
    <w:r w:rsidRPr="00171854">
      <w:rPr>
        <w:sz w:val="16"/>
        <w:szCs w:val="16"/>
      </w:rPr>
      <w:t>www.clinique-des-nounours.be  -  cliniquedesnounours@gmail.com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33" w:rsidRDefault="00057433" w:rsidP="00AB29CA">
      <w:r>
        <w:separator/>
      </w:r>
    </w:p>
  </w:footnote>
  <w:footnote w:type="continuationSeparator" w:id="0">
    <w:p w:rsidR="00057433" w:rsidRDefault="00057433" w:rsidP="00AB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0"/>
    <w:rsid w:val="00057433"/>
    <w:rsid w:val="00171854"/>
    <w:rsid w:val="00274A7B"/>
    <w:rsid w:val="002C132E"/>
    <w:rsid w:val="003F564B"/>
    <w:rsid w:val="00611D7F"/>
    <w:rsid w:val="00637A38"/>
    <w:rsid w:val="007B6579"/>
    <w:rsid w:val="0081473F"/>
    <w:rsid w:val="00881851"/>
    <w:rsid w:val="009206D3"/>
    <w:rsid w:val="009442CB"/>
    <w:rsid w:val="009C78EF"/>
    <w:rsid w:val="00A179B2"/>
    <w:rsid w:val="00AB29CA"/>
    <w:rsid w:val="00AF41B5"/>
    <w:rsid w:val="00C21E76"/>
    <w:rsid w:val="00E634B0"/>
    <w:rsid w:val="00ED7C46"/>
    <w:rsid w:val="00E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C42FAF-FCD3-894E-923D-F07D9AE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EF592F"/>
    <w:rPr>
      <w:rFonts w:ascii="Avenir Next" w:hAnsi="Avenir Next" w:cs="Times New Roman"/>
      <w:color w:val="000000"/>
      <w:sz w:val="17"/>
      <w:szCs w:val="17"/>
    </w:rPr>
  </w:style>
  <w:style w:type="paragraph" w:customStyle="1" w:styleId="p2">
    <w:name w:val="p2"/>
    <w:basedOn w:val="Normal"/>
    <w:rsid w:val="00EF592F"/>
    <w:rPr>
      <w:rFonts w:ascii="Helvetica" w:hAnsi="Helvetica" w:cs="Times New Roman"/>
      <w:color w:val="000000"/>
      <w:sz w:val="21"/>
      <w:szCs w:val="21"/>
    </w:rPr>
  </w:style>
  <w:style w:type="paragraph" w:customStyle="1" w:styleId="p3">
    <w:name w:val="p3"/>
    <w:basedOn w:val="Normal"/>
    <w:rsid w:val="00EF592F"/>
    <w:pPr>
      <w:jc w:val="both"/>
    </w:pPr>
    <w:rPr>
      <w:rFonts w:ascii="Avenir Next" w:hAnsi="Avenir Next" w:cs="Times New Roman"/>
      <w:color w:val="000000"/>
      <w:sz w:val="17"/>
      <w:szCs w:val="17"/>
    </w:rPr>
  </w:style>
  <w:style w:type="paragraph" w:customStyle="1" w:styleId="p4">
    <w:name w:val="p4"/>
    <w:basedOn w:val="Normal"/>
    <w:rsid w:val="00EF592F"/>
    <w:pPr>
      <w:jc w:val="both"/>
    </w:pPr>
    <w:rPr>
      <w:rFonts w:ascii="Avenir Next" w:hAnsi="Avenir Next" w:cs="Times New Roman"/>
      <w:color w:val="000000"/>
      <w:sz w:val="17"/>
      <w:szCs w:val="17"/>
    </w:rPr>
  </w:style>
  <w:style w:type="character" w:customStyle="1" w:styleId="s1">
    <w:name w:val="s1"/>
    <w:basedOn w:val="Policepardfaut"/>
    <w:rsid w:val="00EF592F"/>
    <w:rPr>
      <w:rFonts w:ascii="TimesNewRomanPS-ItalicMT" w:hAnsi="TimesNewRomanPS-ItalicMT" w:hint="default"/>
      <w:b w:val="0"/>
      <w:bCs w:val="0"/>
      <w:i/>
      <w:iCs/>
      <w:color w:val="5488CF"/>
      <w:sz w:val="22"/>
      <w:szCs w:val="22"/>
    </w:rPr>
  </w:style>
  <w:style w:type="character" w:customStyle="1" w:styleId="s2">
    <w:name w:val="s2"/>
    <w:basedOn w:val="Policepardfaut"/>
    <w:rsid w:val="00EF592F"/>
    <w:rPr>
      <w:rFonts w:ascii="Avenir Next" w:hAnsi="Avenir Next" w:hint="default"/>
      <w:b w:val="0"/>
      <w:bCs w:val="0"/>
      <w:i/>
      <w:iCs/>
      <w:sz w:val="22"/>
      <w:szCs w:val="22"/>
    </w:rPr>
  </w:style>
  <w:style w:type="character" w:customStyle="1" w:styleId="s4">
    <w:name w:val="s4"/>
    <w:basedOn w:val="Policepardfaut"/>
    <w:rsid w:val="00EF592F"/>
    <w:rPr>
      <w:rFonts w:ascii="Avenir Next" w:hAnsi="Avenir Next" w:hint="default"/>
      <w:b w:val="0"/>
      <w:bCs w:val="0"/>
      <w:i/>
      <w:iCs/>
      <w:sz w:val="22"/>
      <w:szCs w:val="22"/>
      <w:u w:val="single"/>
    </w:rPr>
  </w:style>
  <w:style w:type="character" w:customStyle="1" w:styleId="apple-converted-space">
    <w:name w:val="apple-converted-space"/>
    <w:basedOn w:val="Policepardfaut"/>
    <w:rsid w:val="00EF592F"/>
  </w:style>
  <w:style w:type="paragraph" w:styleId="En-tte">
    <w:name w:val="header"/>
    <w:basedOn w:val="Normal"/>
    <w:link w:val="En-tteCar"/>
    <w:uiPriority w:val="99"/>
    <w:unhideWhenUsed/>
    <w:rsid w:val="00AB2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9CA"/>
  </w:style>
  <w:style w:type="paragraph" w:styleId="Pieddepage">
    <w:name w:val="footer"/>
    <w:basedOn w:val="Normal"/>
    <w:link w:val="PieddepageCar"/>
    <w:uiPriority w:val="99"/>
    <w:unhideWhenUsed/>
    <w:rsid w:val="00AB2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que-des-nounours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Anselmo</dc:creator>
  <cp:keywords/>
  <dc:description/>
  <cp:lastModifiedBy>Laurine Anselmo</cp:lastModifiedBy>
  <cp:revision>20</cp:revision>
  <dcterms:created xsi:type="dcterms:W3CDTF">2019-09-21T19:44:00Z</dcterms:created>
  <dcterms:modified xsi:type="dcterms:W3CDTF">2019-09-21T20:06:00Z</dcterms:modified>
</cp:coreProperties>
</file>